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2573B" w:rsidRPr="0082573B" w:rsidRDefault="0082573B" w:rsidP="00FA2ECA">
      <w:pPr>
        <w:jc w:val="center"/>
        <w:rPr>
          <w:b/>
          <w:bCs/>
          <w:rtl/>
        </w:rPr>
      </w:pPr>
      <w:bookmarkStart w:id="0" w:name="_GoBack"/>
      <w:bookmarkEnd w:id="0"/>
      <w:r w:rsidRPr="0082573B">
        <w:rPr>
          <w:rFonts w:hint="cs"/>
          <w:b/>
          <w:bCs/>
          <w:rtl/>
        </w:rPr>
        <w:t xml:space="preserve">הודעה בדבר כוונה להתקשרות עם </w:t>
      </w:r>
      <w:r w:rsidR="00FA2ECA">
        <w:rPr>
          <w:rFonts w:hint="cs"/>
          <w:b/>
          <w:bCs/>
          <w:rtl/>
        </w:rPr>
        <w:t>אוניברסיטת בר אילן</w:t>
      </w:r>
      <w:r w:rsidRPr="0082573B">
        <w:rPr>
          <w:rFonts w:hint="cs"/>
          <w:b/>
          <w:bCs/>
          <w:rtl/>
        </w:rPr>
        <w:t xml:space="preserve"> </w:t>
      </w:r>
      <w:r w:rsidR="00AD3B91">
        <w:rPr>
          <w:rFonts w:hint="cs"/>
          <w:b/>
          <w:bCs/>
          <w:rtl/>
        </w:rPr>
        <w:t>כספק יחיד</w:t>
      </w:r>
    </w:p>
    <w:p w:rsidR="0082573B" w:rsidRDefault="0082573B" w:rsidP="00FA2ECA">
      <w:pPr>
        <w:jc w:val="center"/>
        <w:rPr>
          <w:b/>
          <w:bCs/>
          <w:rtl/>
        </w:rPr>
      </w:pPr>
      <w:r w:rsidRPr="0082573B">
        <w:rPr>
          <w:rFonts w:hint="cs"/>
          <w:b/>
          <w:bCs/>
          <w:rtl/>
        </w:rPr>
        <w:t xml:space="preserve">מספר ספק </w:t>
      </w:r>
      <w:r w:rsidR="00FA2ECA" w:rsidRPr="00417CB0">
        <w:rPr>
          <w:rFonts w:hint="cs"/>
          <w:u w:val="single"/>
          <w:rtl/>
        </w:rPr>
        <w:t>580063683</w:t>
      </w:r>
    </w:p>
    <w:p w:rsidR="00AD3B91" w:rsidRPr="0082573B" w:rsidRDefault="00AD3B91" w:rsidP="00716475">
      <w:pPr>
        <w:jc w:val="center"/>
        <w:rPr>
          <w:b/>
          <w:bCs/>
          <w:rtl/>
        </w:rPr>
      </w:pPr>
      <w:r>
        <w:rPr>
          <w:rFonts w:hint="cs"/>
          <w:b/>
          <w:bCs/>
          <w:rtl/>
        </w:rPr>
        <w:t xml:space="preserve">תקופת ההתקשרות: </w:t>
      </w:r>
      <w:r w:rsidR="00671203" w:rsidRPr="00671203">
        <w:rPr>
          <w:rFonts w:hint="cs"/>
          <w:b/>
          <w:bCs/>
          <w:u w:val="single"/>
          <w:rtl/>
        </w:rPr>
        <w:t>1.</w:t>
      </w:r>
      <w:r w:rsidR="00716475">
        <w:rPr>
          <w:rFonts w:hint="cs"/>
          <w:b/>
          <w:bCs/>
          <w:u w:val="single"/>
          <w:rtl/>
        </w:rPr>
        <w:t>10</w:t>
      </w:r>
      <w:r w:rsidR="00671203" w:rsidRPr="00671203">
        <w:rPr>
          <w:rFonts w:hint="cs"/>
          <w:b/>
          <w:bCs/>
          <w:u w:val="single"/>
          <w:rtl/>
        </w:rPr>
        <w:t>.</w:t>
      </w:r>
      <w:r w:rsidR="00716475">
        <w:rPr>
          <w:rFonts w:hint="cs"/>
          <w:b/>
          <w:bCs/>
          <w:u w:val="single"/>
          <w:rtl/>
        </w:rPr>
        <w:t>2024</w:t>
      </w:r>
      <w:r w:rsidR="00671203" w:rsidRPr="00671203">
        <w:rPr>
          <w:rFonts w:hint="cs"/>
          <w:b/>
          <w:bCs/>
          <w:u w:val="single"/>
          <w:rtl/>
        </w:rPr>
        <w:t xml:space="preserve">- </w:t>
      </w:r>
      <w:r w:rsidR="00716475">
        <w:rPr>
          <w:rFonts w:hint="cs"/>
          <w:b/>
          <w:bCs/>
          <w:u w:val="single"/>
          <w:rtl/>
        </w:rPr>
        <w:t>31</w:t>
      </w:r>
      <w:r w:rsidR="004156D4">
        <w:rPr>
          <w:rFonts w:hint="cs"/>
          <w:b/>
          <w:bCs/>
          <w:u w:val="single"/>
          <w:rtl/>
        </w:rPr>
        <w:t>.</w:t>
      </w:r>
      <w:r w:rsidR="00716475">
        <w:rPr>
          <w:rFonts w:hint="cs"/>
          <w:b/>
          <w:bCs/>
          <w:u w:val="single"/>
          <w:rtl/>
        </w:rPr>
        <w:t>12</w:t>
      </w:r>
      <w:r w:rsidR="004156D4">
        <w:rPr>
          <w:rFonts w:hint="cs"/>
          <w:b/>
          <w:bCs/>
          <w:u w:val="single"/>
          <w:rtl/>
        </w:rPr>
        <w:t>.</w:t>
      </w:r>
      <w:r w:rsidR="00716475">
        <w:rPr>
          <w:rFonts w:hint="cs"/>
          <w:b/>
          <w:bCs/>
          <w:u w:val="single"/>
          <w:rtl/>
        </w:rPr>
        <w:t>2025</w:t>
      </w:r>
      <w:r>
        <w:rPr>
          <w:rFonts w:hint="cs"/>
          <w:b/>
          <w:bCs/>
          <w:rtl/>
        </w:rPr>
        <w:t xml:space="preserve"> </w:t>
      </w:r>
    </w:p>
    <w:p w:rsidR="0082573B" w:rsidRDefault="0082573B" w:rsidP="0082573B">
      <w:pPr>
        <w:jc w:val="center"/>
        <w:rPr>
          <w:rtl/>
        </w:rPr>
      </w:pPr>
    </w:p>
    <w:p w:rsidR="0082573B" w:rsidRDefault="0082573B" w:rsidP="00FA2ECA">
      <w:pPr>
        <w:rPr>
          <w:rtl/>
        </w:rPr>
      </w:pPr>
      <w:r>
        <w:rPr>
          <w:rFonts w:hint="cs"/>
          <w:rtl/>
        </w:rPr>
        <w:t xml:space="preserve">משרד החינוך מבקש להתקשר התקשרות עם </w:t>
      </w:r>
      <w:r w:rsidR="00FA2ECA">
        <w:rPr>
          <w:rFonts w:hint="cs"/>
          <w:rtl/>
        </w:rPr>
        <w:t>אוניברסיטת בר אילן</w:t>
      </w:r>
      <w:r>
        <w:rPr>
          <w:rFonts w:hint="cs"/>
          <w:rtl/>
        </w:rPr>
        <w:t xml:space="preserve"> לשם:</w:t>
      </w:r>
    </w:p>
    <w:p w:rsidR="008F1346" w:rsidRDefault="008F1346" w:rsidP="00FA2ECA">
      <w:pPr>
        <w:rPr>
          <w:rtl/>
        </w:rPr>
      </w:pPr>
      <w:r>
        <w:rPr>
          <w:rFonts w:hint="cs"/>
          <w:rtl/>
        </w:rPr>
        <w:t xml:space="preserve">ישראל שותפה במחקר הרב לאומי של ארגון הבריאות העולמי </w:t>
      </w:r>
      <w:r>
        <w:rPr>
          <w:rFonts w:hint="cs"/>
        </w:rPr>
        <w:t>HBSC</w:t>
      </w:r>
      <w:r>
        <w:rPr>
          <w:rFonts w:hint="cs"/>
          <w:rtl/>
        </w:rPr>
        <w:t xml:space="preserve"> על רווחתם ובריאותם של בני נוער החל משנת 1994. שני הסקרים האחרונים הועברו ב 2019 לפני פרוץ מגפת הקורונה, וב 2023 לפני פרוץ המלחמה.</w:t>
      </w:r>
    </w:p>
    <w:p w:rsidR="008F1346" w:rsidRDefault="008F1346" w:rsidP="008F1346">
      <w:pPr>
        <w:rPr>
          <w:rtl/>
        </w:rPr>
      </w:pPr>
      <w:r>
        <w:rPr>
          <w:rFonts w:hint="cs"/>
          <w:rtl/>
        </w:rPr>
        <w:t xml:space="preserve">הסקר המוצע מתמקד בהקשרים הפסיכו-חברתיים של רווחתם הנפשית והתפקודית, דפוסי התנהגויות סיכון ובריאות, תפיסות ותפקודים הקשורים לבית הספר, התנדבות ומערובות בקהילה ובמרחבי החינוך הבלתי פורמלי ודפוסי מחוברות חברתית של בני הנוער. כל התחומים הללו עשויים להיות מושפעים בתקופת מלחמת "חרבות ברזל" ונוצר צורך אקוטי לחקור את ההשפעות הללו על הילדים היום. </w:t>
      </w:r>
    </w:p>
    <w:p w:rsidR="008F1346" w:rsidRDefault="008F1346" w:rsidP="008F1346">
      <w:pPr>
        <w:rPr>
          <w:rtl/>
        </w:rPr>
      </w:pPr>
    </w:p>
    <w:p w:rsidR="008F1346" w:rsidRDefault="00E01E9B" w:rsidP="008F1346">
      <w:pPr>
        <w:rPr>
          <w:rtl/>
        </w:rPr>
      </w:pPr>
      <w:r>
        <w:rPr>
          <w:rFonts w:hint="cs"/>
          <w:rtl/>
        </w:rPr>
        <w:t>שאלות</w:t>
      </w:r>
      <w:r w:rsidR="008F1346">
        <w:rPr>
          <w:rFonts w:hint="cs"/>
          <w:rtl/>
        </w:rPr>
        <w:t xml:space="preserve"> המחקר ישתמש בחלקים מרכזים של שאלון הליבה של סקר </w:t>
      </w:r>
      <w:r w:rsidR="008F1346">
        <w:rPr>
          <w:rFonts w:hint="cs"/>
        </w:rPr>
        <w:t>HBSC</w:t>
      </w:r>
      <w:r w:rsidR="008F1346">
        <w:rPr>
          <w:rFonts w:hint="cs"/>
          <w:rtl/>
        </w:rPr>
        <w:t xml:space="preserve"> בתוספת שאלון הרבה בנושאים ייחודיים הקשורים למלחמה. תעשה השוואה בין מדדי התוצאה המרכזיים (בריאות נפשית, דפוסי התנהגות סיכון ובריאות, מדדי נשירה סמויה וכו') לנתוני </w:t>
      </w:r>
      <w:r w:rsidR="002411FA">
        <w:rPr>
          <w:rFonts w:hint="cs"/>
          <w:rtl/>
        </w:rPr>
        <w:t xml:space="preserve">בסיס שנאספו בשנים הקודמות. </w:t>
      </w:r>
    </w:p>
    <w:p w:rsidR="002411FA" w:rsidRDefault="002411FA" w:rsidP="008F1346">
      <w:pPr>
        <w:rPr>
          <w:rtl/>
        </w:rPr>
      </w:pPr>
    </w:p>
    <w:p w:rsidR="002411FA" w:rsidRDefault="002411FA" w:rsidP="008F1346">
      <w:pPr>
        <w:rPr>
          <w:rtl/>
        </w:rPr>
      </w:pPr>
      <w:r>
        <w:rPr>
          <w:rFonts w:hint="cs"/>
          <w:rtl/>
        </w:rPr>
        <w:t xml:space="preserve">ממצאי המחקר יספקו מידע חיוני ותובנות חשובות להבנת מערכת ההשפעות של החשיפה למלחמה על רווחתם הנפשית והתפקודית של נוער בישראל ואת יכולת ההתמודדות שלהם עם המצב ויצביעו על גורמי חוסן והגנה שיאפשרו לפתח מדיניות ואסטרטגיות התערבות מבוססים ידע עדכני ומהימן. </w:t>
      </w:r>
    </w:p>
    <w:p w:rsidR="008F1346" w:rsidRDefault="008F1346" w:rsidP="00FA2ECA">
      <w:pPr>
        <w:rPr>
          <w:rtl/>
        </w:rPr>
      </w:pPr>
    </w:p>
    <w:p w:rsidR="00FA2ECA" w:rsidRDefault="00561659" w:rsidP="00561659">
      <w:pPr>
        <w:rPr>
          <w:rtl/>
        </w:rPr>
      </w:pPr>
      <w:r>
        <w:rPr>
          <w:rFonts w:hint="cs"/>
          <w:rtl/>
        </w:rPr>
        <w:t>היות ופרופ'</w:t>
      </w:r>
      <w:r w:rsidR="00206EEA">
        <w:rPr>
          <w:rFonts w:hint="cs"/>
          <w:rtl/>
        </w:rPr>
        <w:t xml:space="preserve"> יוסי הראל פיש</w:t>
      </w:r>
      <w:r w:rsidR="00DF43F3">
        <w:rPr>
          <w:rFonts w:hint="cs"/>
          <w:rtl/>
        </w:rPr>
        <w:t xml:space="preserve">, מאוניברסיטת בר-אילן, </w:t>
      </w:r>
      <w:r w:rsidR="00206EEA">
        <w:rPr>
          <w:rFonts w:hint="cs"/>
          <w:rtl/>
        </w:rPr>
        <w:t xml:space="preserve"> מייצג את ישראל בארגון הבריאות בעולמי לענין מחקר זה, הוא החוקר היחיד שיכול לבצע את המחקר. </w:t>
      </w:r>
    </w:p>
    <w:p w:rsidR="00DF43F3" w:rsidRDefault="00DF43F3" w:rsidP="00FA2ECA">
      <w:pPr>
        <w:rPr>
          <w:rtl/>
        </w:rPr>
      </w:pPr>
    </w:p>
    <w:p w:rsidR="00DF43F3" w:rsidRDefault="00DF43F3" w:rsidP="00E01E9B">
      <w:pPr>
        <w:rPr>
          <w:rtl/>
        </w:rPr>
      </w:pPr>
      <w:r>
        <w:rPr>
          <w:rFonts w:hint="cs"/>
          <w:rtl/>
        </w:rPr>
        <w:t xml:space="preserve">ההתקשרות המבוקשת היא על פי תקנה 3(29) לתקנות חובת המכרזים, התשנ"ג-1992 </w:t>
      </w:r>
      <w:r>
        <w:rPr>
          <w:rtl/>
        </w:rPr>
        <w:t>–</w:t>
      </w:r>
      <w:r>
        <w:rPr>
          <w:rFonts w:hint="cs"/>
          <w:rtl/>
        </w:rPr>
        <w:t xml:space="preserve"> התקשרות  עם ספק יחיד</w:t>
      </w:r>
      <w:r w:rsidRPr="00B40DB1">
        <w:rPr>
          <w:rFonts w:hint="cs"/>
          <w:rtl/>
        </w:rPr>
        <w:t xml:space="preserve">. ההתקשרות מבוקשת </w:t>
      </w:r>
      <w:r w:rsidR="004156D4">
        <w:rPr>
          <w:rFonts w:hint="cs"/>
          <w:rtl/>
        </w:rPr>
        <w:t xml:space="preserve">עם אוניברסיטת בר אילן </w:t>
      </w:r>
      <w:r w:rsidR="002411FA">
        <w:rPr>
          <w:rFonts w:hint="cs"/>
          <w:rtl/>
        </w:rPr>
        <w:t>לתקופה 1.</w:t>
      </w:r>
      <w:r w:rsidR="00CA4357">
        <w:rPr>
          <w:rFonts w:hint="cs"/>
          <w:rtl/>
        </w:rPr>
        <w:t>10</w:t>
      </w:r>
      <w:r w:rsidR="002411FA">
        <w:rPr>
          <w:rFonts w:hint="cs"/>
          <w:rtl/>
        </w:rPr>
        <w:t>.24</w:t>
      </w:r>
      <w:r w:rsidRPr="00B40DB1">
        <w:rPr>
          <w:rFonts w:hint="cs"/>
          <w:rtl/>
        </w:rPr>
        <w:t xml:space="preserve"> עד לתאריך </w:t>
      </w:r>
      <w:r w:rsidR="002411FA">
        <w:t>31</w:t>
      </w:r>
      <w:r w:rsidRPr="00B40DB1">
        <w:t>.</w:t>
      </w:r>
      <w:r w:rsidR="00E01E9B">
        <w:t>12</w:t>
      </w:r>
      <w:r w:rsidRPr="00B40DB1">
        <w:t>.</w:t>
      </w:r>
      <w:r w:rsidR="002411FA">
        <w:t>25</w:t>
      </w:r>
      <w:r w:rsidRPr="00B40DB1">
        <w:rPr>
          <w:rFonts w:hint="cs"/>
          <w:rtl/>
        </w:rPr>
        <w:t xml:space="preserve"> </w:t>
      </w:r>
      <w:r>
        <w:rPr>
          <w:rFonts w:hint="cs"/>
          <w:rtl/>
        </w:rPr>
        <w:t xml:space="preserve">בעלות של </w:t>
      </w:r>
      <w:r w:rsidR="002411FA">
        <w:rPr>
          <w:rFonts w:hint="cs"/>
          <w:rtl/>
        </w:rPr>
        <w:t>287,385</w:t>
      </w:r>
      <w:r>
        <w:rPr>
          <w:rFonts w:hint="cs"/>
          <w:rtl/>
        </w:rPr>
        <w:t xml:space="preserve"> ₪ כולל תקורה. </w:t>
      </w:r>
    </w:p>
    <w:p w:rsidR="00142155" w:rsidRPr="003E4FE6" w:rsidRDefault="00142155" w:rsidP="00142155">
      <w:pPr>
        <w:rPr>
          <w:rFonts w:ascii="David" w:hAnsi="David"/>
          <w:b/>
          <w:bCs/>
          <w:u w:val="single"/>
          <w:rtl/>
        </w:rPr>
      </w:pPr>
    </w:p>
    <w:p w:rsidR="00142155" w:rsidRPr="003E4FE6" w:rsidRDefault="00142155" w:rsidP="00142155">
      <w:pPr>
        <w:ind w:right="1418"/>
        <w:rPr>
          <w:rFonts w:ascii="David" w:hAnsi="David"/>
          <w:rtl/>
        </w:rPr>
      </w:pPr>
      <w:r w:rsidRPr="003E4FE6">
        <w:rPr>
          <w:rFonts w:ascii="David" w:hAnsi="David"/>
          <w:rtl/>
        </w:rPr>
        <w:t>ככל שיש למאן דהוא השגות על האמור במודעה זו, עליו להעלותן בכתב במענה לפניה זו.</w:t>
      </w:r>
    </w:p>
    <w:p w:rsidR="00142155" w:rsidRPr="003E4FE6" w:rsidRDefault="00142155" w:rsidP="00142155">
      <w:pPr>
        <w:rPr>
          <w:rFonts w:ascii="David" w:hAnsi="David"/>
          <w:b/>
          <w:bCs/>
          <w:rtl/>
        </w:rPr>
      </w:pPr>
    </w:p>
    <w:p w:rsidR="00142155" w:rsidRDefault="00142155" w:rsidP="00142155">
      <w:pPr>
        <w:rPr>
          <w:rFonts w:ascii="David" w:hAnsi="David"/>
          <w:b/>
          <w:bCs/>
          <w:rtl/>
        </w:rPr>
      </w:pPr>
    </w:p>
    <w:tbl>
      <w:tblPr>
        <w:tblStyle w:val="a6"/>
        <w:bidiVisual/>
        <w:tblW w:w="0" w:type="auto"/>
        <w:tblInd w:w="-233" w:type="dxa"/>
        <w:tblLook w:val="04A0" w:firstRow="1" w:lastRow="0" w:firstColumn="1" w:lastColumn="0" w:noHBand="0" w:noVBand="1"/>
      </w:tblPr>
      <w:tblGrid>
        <w:gridCol w:w="2551"/>
        <w:gridCol w:w="2127"/>
      </w:tblGrid>
      <w:tr w:rsidR="00142155" w:rsidTr="00D1362B">
        <w:tc>
          <w:tcPr>
            <w:tcW w:w="2551" w:type="dxa"/>
          </w:tcPr>
          <w:p w:rsidR="00142155" w:rsidRDefault="00142155" w:rsidP="00D1362B">
            <w:pPr>
              <w:spacing w:line="360" w:lineRule="auto"/>
              <w:rPr>
                <w:rtl/>
              </w:rPr>
            </w:pPr>
            <w:r>
              <w:rPr>
                <w:rFonts w:hint="cs"/>
                <w:rtl/>
              </w:rPr>
              <w:t>תקופה</w:t>
            </w:r>
          </w:p>
        </w:tc>
        <w:tc>
          <w:tcPr>
            <w:tcW w:w="2127" w:type="dxa"/>
          </w:tcPr>
          <w:p w:rsidR="00142155" w:rsidRDefault="00142155" w:rsidP="00D1362B">
            <w:pPr>
              <w:spacing w:line="360" w:lineRule="auto"/>
              <w:rPr>
                <w:rtl/>
              </w:rPr>
            </w:pPr>
            <w:r>
              <w:rPr>
                <w:rFonts w:hint="cs"/>
                <w:rtl/>
              </w:rPr>
              <w:t>סה"כ</w:t>
            </w:r>
          </w:p>
        </w:tc>
      </w:tr>
      <w:tr w:rsidR="00142155" w:rsidTr="00D1362B">
        <w:tc>
          <w:tcPr>
            <w:tcW w:w="2551" w:type="dxa"/>
          </w:tcPr>
          <w:p w:rsidR="00142155" w:rsidRDefault="00142155" w:rsidP="00CA4357">
            <w:pPr>
              <w:spacing w:line="360" w:lineRule="auto"/>
              <w:rPr>
                <w:rtl/>
              </w:rPr>
            </w:pPr>
            <w:r>
              <w:rPr>
                <w:rFonts w:hint="cs"/>
                <w:rtl/>
              </w:rPr>
              <w:t xml:space="preserve">מ- </w:t>
            </w:r>
            <w:r w:rsidR="002411FA">
              <w:rPr>
                <w:rFonts w:hint="cs"/>
                <w:b/>
                <w:bCs/>
                <w:rtl/>
              </w:rPr>
              <w:t>1.</w:t>
            </w:r>
            <w:r w:rsidR="00CA4357">
              <w:rPr>
                <w:rFonts w:hint="cs"/>
                <w:b/>
                <w:bCs/>
                <w:rtl/>
              </w:rPr>
              <w:t>10</w:t>
            </w:r>
            <w:r w:rsidR="002411FA">
              <w:rPr>
                <w:rFonts w:hint="cs"/>
                <w:b/>
                <w:bCs/>
                <w:rtl/>
              </w:rPr>
              <w:t>.24</w:t>
            </w:r>
            <w:r>
              <w:rPr>
                <w:rFonts w:hint="cs"/>
                <w:rtl/>
              </w:rPr>
              <w:t xml:space="preserve">  עד </w:t>
            </w:r>
            <w:r w:rsidR="002411FA">
              <w:rPr>
                <w:rFonts w:hint="cs"/>
                <w:b/>
                <w:bCs/>
                <w:rtl/>
              </w:rPr>
              <w:t>31</w:t>
            </w:r>
            <w:r w:rsidRPr="009735EE">
              <w:rPr>
                <w:rFonts w:hint="cs"/>
                <w:b/>
                <w:bCs/>
                <w:rtl/>
              </w:rPr>
              <w:t>.</w:t>
            </w:r>
            <w:r w:rsidR="00CA4357">
              <w:rPr>
                <w:rFonts w:hint="cs"/>
                <w:b/>
                <w:bCs/>
                <w:rtl/>
              </w:rPr>
              <w:t>12</w:t>
            </w:r>
            <w:r w:rsidRPr="009735EE">
              <w:rPr>
                <w:rFonts w:hint="cs"/>
                <w:b/>
                <w:bCs/>
                <w:rtl/>
              </w:rPr>
              <w:t>.</w:t>
            </w:r>
            <w:r w:rsidR="002411FA">
              <w:rPr>
                <w:rFonts w:hint="cs"/>
                <w:b/>
                <w:bCs/>
                <w:rtl/>
              </w:rPr>
              <w:t>25</w:t>
            </w:r>
            <w:r>
              <w:rPr>
                <w:rFonts w:hint="cs"/>
                <w:rtl/>
              </w:rPr>
              <w:t xml:space="preserve"> </w:t>
            </w:r>
          </w:p>
        </w:tc>
        <w:tc>
          <w:tcPr>
            <w:tcW w:w="2127" w:type="dxa"/>
          </w:tcPr>
          <w:p w:rsidR="00142155" w:rsidRDefault="002411FA" w:rsidP="00D1362B">
            <w:pPr>
              <w:spacing w:line="360" w:lineRule="auto"/>
              <w:rPr>
                <w:rtl/>
              </w:rPr>
            </w:pPr>
            <w:r>
              <w:rPr>
                <w:rFonts w:hint="cs"/>
                <w:rtl/>
              </w:rPr>
              <w:t>287,385</w:t>
            </w:r>
            <w:r w:rsidR="00142155">
              <w:rPr>
                <w:rFonts w:hint="cs"/>
                <w:rtl/>
              </w:rPr>
              <w:t xml:space="preserve"> ש"ח</w:t>
            </w:r>
          </w:p>
        </w:tc>
      </w:tr>
    </w:tbl>
    <w:p w:rsidR="00142155" w:rsidRPr="003E4FE6" w:rsidRDefault="00142155" w:rsidP="002411FA">
      <w:pPr>
        <w:rPr>
          <w:rFonts w:ascii="David" w:hAnsi="David"/>
          <w:b/>
          <w:bCs/>
        </w:rPr>
      </w:pPr>
    </w:p>
    <w:sectPr w:rsidR="00142155" w:rsidRPr="003E4FE6" w:rsidSect="00AD3B91">
      <w:pgSz w:w="11906" w:h="16838" w:code="9"/>
      <w:pgMar w:top="1134" w:right="1814" w:bottom="993" w:left="1814" w:header="964" w:footer="68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F34F6A"/>
    <w:multiLevelType w:val="hybridMultilevel"/>
    <w:tmpl w:val="B17684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B27185D"/>
    <w:multiLevelType w:val="hybridMultilevel"/>
    <w:tmpl w:val="B0AA1E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573B"/>
    <w:rsid w:val="000025BD"/>
    <w:rsid w:val="00065170"/>
    <w:rsid w:val="000D0E72"/>
    <w:rsid w:val="00142155"/>
    <w:rsid w:val="00156A84"/>
    <w:rsid w:val="001D605C"/>
    <w:rsid w:val="001F516C"/>
    <w:rsid w:val="001F6E71"/>
    <w:rsid w:val="00206EEA"/>
    <w:rsid w:val="00214E4F"/>
    <w:rsid w:val="002411FA"/>
    <w:rsid w:val="0027693E"/>
    <w:rsid w:val="002B1391"/>
    <w:rsid w:val="0032785B"/>
    <w:rsid w:val="003B5FBF"/>
    <w:rsid w:val="00400686"/>
    <w:rsid w:val="004156D4"/>
    <w:rsid w:val="004A1599"/>
    <w:rsid w:val="004B515C"/>
    <w:rsid w:val="004E25D5"/>
    <w:rsid w:val="005268D4"/>
    <w:rsid w:val="005412F7"/>
    <w:rsid w:val="00561659"/>
    <w:rsid w:val="00610ECE"/>
    <w:rsid w:val="0063728F"/>
    <w:rsid w:val="00671203"/>
    <w:rsid w:val="00716475"/>
    <w:rsid w:val="00796A70"/>
    <w:rsid w:val="007C0BD7"/>
    <w:rsid w:val="0082573B"/>
    <w:rsid w:val="00842EF0"/>
    <w:rsid w:val="008616BC"/>
    <w:rsid w:val="00873446"/>
    <w:rsid w:val="00874BFB"/>
    <w:rsid w:val="008B2D3B"/>
    <w:rsid w:val="008F1346"/>
    <w:rsid w:val="00911A25"/>
    <w:rsid w:val="00946CF9"/>
    <w:rsid w:val="009F3D0F"/>
    <w:rsid w:val="009F4CC2"/>
    <w:rsid w:val="00A071BC"/>
    <w:rsid w:val="00A200DE"/>
    <w:rsid w:val="00AD3B91"/>
    <w:rsid w:val="00AF2A10"/>
    <w:rsid w:val="00B36748"/>
    <w:rsid w:val="00B40DB1"/>
    <w:rsid w:val="00B91E1F"/>
    <w:rsid w:val="00BB632A"/>
    <w:rsid w:val="00C637CE"/>
    <w:rsid w:val="00C75A87"/>
    <w:rsid w:val="00CA4357"/>
    <w:rsid w:val="00D54B19"/>
    <w:rsid w:val="00DF43F3"/>
    <w:rsid w:val="00E01E9B"/>
    <w:rsid w:val="00E90B85"/>
    <w:rsid w:val="00EB16D7"/>
    <w:rsid w:val="00F162D0"/>
    <w:rsid w:val="00F73861"/>
    <w:rsid w:val="00FA2EC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A587C06-3DB8-4218-9B43-3AA847BC58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David"/>
        <w:sz w:val="22"/>
        <w:szCs w:val="24"/>
        <w:lang w:val="en-US" w:eastAsia="en-US" w:bidi="he-IL"/>
      </w:rPr>
    </w:rPrDefault>
    <w:pPrDefault>
      <w:pPr>
        <w:spacing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B5FBF"/>
    <w:pPr>
      <w:bidi/>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96A70"/>
    <w:pPr>
      <w:spacing w:line="240" w:lineRule="auto"/>
    </w:pPr>
    <w:rPr>
      <w:rFonts w:ascii="Tahoma" w:hAnsi="Tahoma" w:cs="Tahoma"/>
      <w:sz w:val="16"/>
      <w:szCs w:val="16"/>
    </w:rPr>
  </w:style>
  <w:style w:type="character" w:customStyle="1" w:styleId="a4">
    <w:name w:val="טקסט בלונים תו"/>
    <w:basedOn w:val="a0"/>
    <w:link w:val="a3"/>
    <w:uiPriority w:val="99"/>
    <w:semiHidden/>
    <w:rsid w:val="00796A70"/>
    <w:rPr>
      <w:rFonts w:ascii="Tahoma" w:hAnsi="Tahoma" w:cs="Tahoma"/>
      <w:sz w:val="16"/>
      <w:szCs w:val="16"/>
    </w:rPr>
  </w:style>
  <w:style w:type="paragraph" w:styleId="a5">
    <w:name w:val="List Paragraph"/>
    <w:basedOn w:val="a"/>
    <w:uiPriority w:val="34"/>
    <w:qFormat/>
    <w:rsid w:val="00A071BC"/>
    <w:pPr>
      <w:ind w:left="720"/>
      <w:contextualSpacing/>
    </w:pPr>
  </w:style>
  <w:style w:type="character" w:styleId="Hyperlink">
    <w:name w:val="Hyperlink"/>
    <w:basedOn w:val="a0"/>
    <w:uiPriority w:val="99"/>
    <w:unhideWhenUsed/>
    <w:rsid w:val="00214E4F"/>
    <w:rPr>
      <w:color w:val="0000FF" w:themeColor="hyperlink"/>
      <w:u w:val="single"/>
    </w:rPr>
  </w:style>
  <w:style w:type="table" w:styleId="a6">
    <w:name w:val="Table Grid"/>
    <w:basedOn w:val="a1"/>
    <w:uiPriority w:val="59"/>
    <w:rsid w:val="00142155"/>
    <w:pPr>
      <w:spacing w:line="240" w:lineRule="auto"/>
    </w:pPr>
    <w:rPr>
      <w:rFonts w:asciiTheme="minorHAnsi" w:hAnsiTheme="minorHAnsi" w:cstheme="minorBidi"/>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7E2229-2CA8-485D-A759-AC3129FFC7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279</Words>
  <Characters>1399</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Education</Company>
  <LinksUpToDate>false</LinksUpToDate>
  <CharactersWithSpaces>1675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Batsheva Ella</dc:creator>
  <cp:lastModifiedBy>עדן אבידר</cp:lastModifiedBy>
  <cp:revision>2</cp:revision>
  <cp:lastPrinted>2024-07-28T08:01:00Z</cp:lastPrinted>
  <dcterms:created xsi:type="dcterms:W3CDTF">2024-09-04T12:31:00Z</dcterms:created>
  <dcterms:modified xsi:type="dcterms:W3CDTF">2024-09-04T12:31:00Z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-948021136</vt:i4>
  </property>
  <property fmtid="{D5CDD505-2E9C-101B-9397-08002B2CF9AE}" pid="3" name="_NewReviewCycle">
    <vt:lpwstr/>
  </property>
  <property fmtid="{D5CDD505-2E9C-101B-9397-08002B2CF9AE}" pid="4" name="_EmailSubject">
    <vt:lpwstr>הודעה בדבר התקשרות עם מכון סאלד</vt:lpwstr>
  </property>
  <property fmtid="{D5CDD505-2E9C-101B-9397-08002B2CF9AE}" pid="5" name="_AuthorEmail">
    <vt:lpwstr>Rachelz@szold.org.il</vt:lpwstr>
  </property>
  <property fmtid="{D5CDD505-2E9C-101B-9397-08002B2CF9AE}" pid="6" name="_AuthorEmailDisplayName">
    <vt:lpwstr>Rachel Zorman</vt:lpwstr>
  </property>
  <property fmtid="{D5CDD505-2E9C-101B-9397-08002B2CF9AE}" pid="7" name="_ReviewingToolsShownOnce">
    <vt:lpwstr/>
  </property>
</Properties>
</file>